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F6C" w:rsidRDefault="00DE1F6C" w:rsidP="00737B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Hardin County Indigent Health Care Program</w:t>
      </w:r>
    </w:p>
    <w:p w:rsidR="00DE1F6C" w:rsidRDefault="00DE1F6C" w:rsidP="00737BBD">
      <w:pPr>
        <w:jc w:val="center"/>
        <w:rPr>
          <w:sz w:val="24"/>
          <w:szCs w:val="24"/>
        </w:rPr>
      </w:pPr>
      <w:r>
        <w:rPr>
          <w:sz w:val="24"/>
          <w:szCs w:val="24"/>
        </w:rPr>
        <w:t>1135 Redwood Kountze, Texas</w:t>
      </w:r>
    </w:p>
    <w:p w:rsidR="00DE1F6C" w:rsidRDefault="00DE1F6C" w:rsidP="00737BBD">
      <w:pPr>
        <w:jc w:val="center"/>
        <w:rPr>
          <w:sz w:val="24"/>
          <w:szCs w:val="24"/>
        </w:rPr>
      </w:pPr>
      <w:r>
        <w:rPr>
          <w:sz w:val="24"/>
          <w:szCs w:val="24"/>
        </w:rPr>
        <w:t>409-246-5189</w:t>
      </w:r>
    </w:p>
    <w:p w:rsidR="00DE1F6C" w:rsidRPr="00DE1F6C" w:rsidRDefault="00DE1F6C" w:rsidP="00737BBD">
      <w:pPr>
        <w:jc w:val="center"/>
        <w:rPr>
          <w:sz w:val="24"/>
          <w:szCs w:val="24"/>
        </w:rPr>
      </w:pPr>
      <w:r>
        <w:rPr>
          <w:sz w:val="24"/>
          <w:szCs w:val="24"/>
        </w:rPr>
        <w:t>Donna Miller, Program Coordinator</w:t>
      </w:r>
    </w:p>
    <w:p w:rsidR="00DE1F6C" w:rsidRDefault="00DE1F6C" w:rsidP="00737BBD">
      <w:pPr>
        <w:jc w:val="center"/>
        <w:rPr>
          <w:b/>
        </w:rPr>
      </w:pPr>
    </w:p>
    <w:p w:rsidR="00DE1F6C" w:rsidRDefault="00DE1F6C" w:rsidP="00737BBD">
      <w:pPr>
        <w:jc w:val="center"/>
        <w:rPr>
          <w:b/>
        </w:rPr>
      </w:pPr>
    </w:p>
    <w:p w:rsidR="00737BBD" w:rsidRPr="00A54335" w:rsidRDefault="00737BBD" w:rsidP="00DE1F6C">
      <w:pPr>
        <w:jc w:val="center"/>
        <w:rPr>
          <w:b/>
        </w:rPr>
      </w:pPr>
      <w:r w:rsidRPr="00A54335">
        <w:rPr>
          <w:b/>
        </w:rPr>
        <w:t>PUBLIC NOTICE</w:t>
      </w:r>
    </w:p>
    <w:p w:rsidR="00DE624C" w:rsidRPr="00A54335" w:rsidRDefault="00A5433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737BBD" w:rsidRPr="00A54335">
        <w:rPr>
          <w:sz w:val="20"/>
          <w:szCs w:val="20"/>
        </w:rPr>
        <w:t xml:space="preserve">Hardin County will use the following rules and procedures to comply with its responsibilities under the Indigent Health Care and Treatment Act. </w:t>
      </w:r>
    </w:p>
    <w:p w:rsidR="00737BBD" w:rsidRPr="00A54335" w:rsidRDefault="00A54335">
      <w:pPr>
        <w:rPr>
          <w:b/>
        </w:rPr>
      </w:pPr>
      <w:r>
        <w:rPr>
          <w:sz w:val="20"/>
          <w:szCs w:val="20"/>
        </w:rPr>
        <w:t xml:space="preserve">     </w:t>
      </w:r>
      <w:r w:rsidR="00737BBD" w:rsidRPr="00A54335">
        <w:rPr>
          <w:sz w:val="20"/>
          <w:szCs w:val="20"/>
        </w:rPr>
        <w:t xml:space="preserve">Applications can be requested from the Indigent Health Care Office located at 1135 Redwood Kountze, TX or an application will be mailed to you upon request by calling 409-246-5189. Assistance in completing the application will be provided, if needed. </w:t>
      </w:r>
    </w:p>
    <w:p w:rsidR="0023554D" w:rsidRPr="00A54335" w:rsidRDefault="00737BBD" w:rsidP="0023554D">
      <w:pPr>
        <w:jc w:val="center"/>
        <w:rPr>
          <w:b/>
        </w:rPr>
      </w:pPr>
      <w:r w:rsidRPr="00A54335">
        <w:rPr>
          <w:b/>
        </w:rPr>
        <w:t>In summary, procedures are as follows:</w:t>
      </w:r>
    </w:p>
    <w:p w:rsidR="0023554D" w:rsidRPr="00A54335" w:rsidRDefault="0023554D" w:rsidP="0023554D">
      <w:pPr>
        <w:jc w:val="center"/>
        <w:rPr>
          <w:sz w:val="20"/>
          <w:szCs w:val="20"/>
        </w:rPr>
      </w:pPr>
    </w:p>
    <w:p w:rsidR="0023554D" w:rsidRPr="00A54335" w:rsidRDefault="00737BBD" w:rsidP="0023554D">
      <w:pPr>
        <w:rPr>
          <w:sz w:val="20"/>
          <w:szCs w:val="20"/>
        </w:rPr>
      </w:pPr>
      <w:r w:rsidRPr="00A54335">
        <w:rPr>
          <w:sz w:val="20"/>
          <w:szCs w:val="20"/>
        </w:rPr>
        <w:t>1. Applications forms must be obtained from Hardin County IHC Office. Applicants are required to fill out application and participate in a face-to-face or telephone interview. All interviews are by appointment only.</w:t>
      </w:r>
    </w:p>
    <w:p w:rsidR="0023554D" w:rsidRPr="00A54335" w:rsidRDefault="00737BBD" w:rsidP="0023554D">
      <w:pPr>
        <w:rPr>
          <w:sz w:val="20"/>
          <w:szCs w:val="20"/>
        </w:rPr>
      </w:pPr>
      <w:r w:rsidRPr="00A54335">
        <w:rPr>
          <w:sz w:val="20"/>
          <w:szCs w:val="20"/>
        </w:rPr>
        <w:t>2. Verification of household income, termination of income, residence, household composition, and resources is required.</w:t>
      </w:r>
    </w:p>
    <w:p w:rsidR="0023554D" w:rsidRPr="00A54335" w:rsidRDefault="00737BBD" w:rsidP="0023554D">
      <w:pPr>
        <w:rPr>
          <w:sz w:val="20"/>
          <w:szCs w:val="20"/>
        </w:rPr>
      </w:pPr>
      <w:r w:rsidRPr="00A54335">
        <w:rPr>
          <w:sz w:val="20"/>
          <w:szCs w:val="20"/>
        </w:rPr>
        <w:t>3. If applicant or other household member is potentially eligible for another program, resident must comply with that programs application procedures. Applications will be pended for County Indigent Health Care until a decision is reached by other program(s).</w:t>
      </w:r>
    </w:p>
    <w:p w:rsidR="0023554D" w:rsidRPr="00A54335" w:rsidRDefault="00737BBD" w:rsidP="0023554D">
      <w:pPr>
        <w:rPr>
          <w:sz w:val="20"/>
          <w:szCs w:val="20"/>
        </w:rPr>
      </w:pPr>
      <w:r w:rsidRPr="00A54335">
        <w:rPr>
          <w:sz w:val="20"/>
          <w:szCs w:val="20"/>
        </w:rPr>
        <w:t xml:space="preserve"> 4. Must meet the net monthly income of 21% of FPL (gross monthly income minus allowed earned income deductions). </w:t>
      </w:r>
    </w:p>
    <w:p w:rsidR="0023554D" w:rsidRPr="00A54335" w:rsidRDefault="00737BBD" w:rsidP="0023554D">
      <w:pPr>
        <w:rPr>
          <w:sz w:val="20"/>
          <w:szCs w:val="20"/>
        </w:rPr>
      </w:pPr>
      <w:r w:rsidRPr="00A54335">
        <w:rPr>
          <w:sz w:val="20"/>
          <w:szCs w:val="20"/>
        </w:rPr>
        <w:t xml:space="preserve">5. Resources are counted and cannot exceed $2000. </w:t>
      </w:r>
    </w:p>
    <w:p w:rsidR="0023554D" w:rsidRPr="00A54335" w:rsidRDefault="00737BBD" w:rsidP="0023554D">
      <w:pPr>
        <w:rPr>
          <w:sz w:val="20"/>
          <w:szCs w:val="20"/>
        </w:rPr>
      </w:pPr>
      <w:r w:rsidRPr="00A54335">
        <w:rPr>
          <w:sz w:val="20"/>
          <w:szCs w:val="20"/>
        </w:rPr>
        <w:t xml:space="preserve">6. Eligible persons must be a resident of Hardin County and must reside within the boundaries of the area served by the Hardin County IHC Program. </w:t>
      </w:r>
    </w:p>
    <w:p w:rsidR="0023554D" w:rsidRPr="00A54335" w:rsidRDefault="00737BBD" w:rsidP="0023554D">
      <w:pPr>
        <w:rPr>
          <w:sz w:val="20"/>
          <w:szCs w:val="20"/>
        </w:rPr>
      </w:pPr>
      <w:r w:rsidRPr="00A54335">
        <w:rPr>
          <w:sz w:val="20"/>
          <w:szCs w:val="20"/>
        </w:rPr>
        <w:t>7. Applicants must provide all requested information and documentation requested or applications will be denied.</w:t>
      </w:r>
    </w:p>
    <w:p w:rsidR="0023554D" w:rsidRPr="00A54335" w:rsidRDefault="00737BBD" w:rsidP="0023554D">
      <w:pPr>
        <w:rPr>
          <w:sz w:val="20"/>
          <w:szCs w:val="20"/>
        </w:rPr>
      </w:pPr>
      <w:r w:rsidRPr="00A54335">
        <w:rPr>
          <w:sz w:val="20"/>
          <w:szCs w:val="20"/>
        </w:rPr>
        <w:t xml:space="preserve"> 8. Applicants have the right to appeal denials. </w:t>
      </w:r>
    </w:p>
    <w:p w:rsidR="00737BBD" w:rsidRPr="00A54335" w:rsidRDefault="00737BBD" w:rsidP="0023554D">
      <w:pPr>
        <w:rPr>
          <w:sz w:val="20"/>
          <w:szCs w:val="20"/>
        </w:rPr>
      </w:pPr>
      <w:r w:rsidRPr="00A54335">
        <w:rPr>
          <w:sz w:val="20"/>
          <w:szCs w:val="20"/>
        </w:rPr>
        <w:t>9. These rules are subject to change with revision of the Handbook.</w:t>
      </w:r>
    </w:p>
    <w:p w:rsidR="00737BBD" w:rsidRDefault="00737BBD"/>
    <w:p w:rsidR="00737BBD" w:rsidRDefault="00737BBD"/>
    <w:p w:rsidR="00737BBD" w:rsidRDefault="00737BBD"/>
    <w:p w:rsidR="00E82DF5" w:rsidRDefault="00DE1F6C">
      <w:r>
        <w:t xml:space="preserve"> DATED: August </w:t>
      </w:r>
      <w:r w:rsidR="00423FCB">
        <w:t>14</w:t>
      </w:r>
      <w:r w:rsidR="00737BBD">
        <w:t>, 202</w:t>
      </w:r>
      <w:r w:rsidR="00423FCB">
        <w:t>3</w:t>
      </w:r>
      <w:bookmarkStart w:id="0" w:name="_GoBack"/>
      <w:bookmarkEnd w:id="0"/>
      <w:r w:rsidR="00737BBD">
        <w:t xml:space="preserve">                                                          Hardin County Indigent Health Care</w:t>
      </w:r>
    </w:p>
    <w:sectPr w:rsidR="00E82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BD"/>
    <w:rsid w:val="0023554D"/>
    <w:rsid w:val="00423FCB"/>
    <w:rsid w:val="00737BBD"/>
    <w:rsid w:val="00A54335"/>
    <w:rsid w:val="00DE1F6C"/>
    <w:rsid w:val="00DE624C"/>
    <w:rsid w:val="00E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1BB6A"/>
  <w15:chartTrackingRefBased/>
  <w15:docId w15:val="{32EF5AFE-F705-4938-BE8D-73191716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University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Miller</dc:creator>
  <cp:keywords/>
  <dc:description/>
  <cp:lastModifiedBy>Donna Miller</cp:lastModifiedBy>
  <cp:revision>9</cp:revision>
  <cp:lastPrinted>2022-08-02T13:25:00Z</cp:lastPrinted>
  <dcterms:created xsi:type="dcterms:W3CDTF">2022-06-10T16:41:00Z</dcterms:created>
  <dcterms:modified xsi:type="dcterms:W3CDTF">2023-08-14T15:56:00Z</dcterms:modified>
</cp:coreProperties>
</file>